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3EEB" w14:textId="5DE606B7" w:rsidR="00A042B0" w:rsidRPr="00A042B0" w:rsidRDefault="00A042B0" w:rsidP="00A042B0">
      <w:pPr>
        <w:spacing w:after="0"/>
        <w:ind w:left="7080" w:firstLine="708"/>
        <w:jc w:val="center"/>
        <w:rPr>
          <w:rFonts w:ascii="Times New Roman" w:hAnsi="Times New Roman" w:cs="Times New Roman"/>
          <w:b/>
          <w:sz w:val="28"/>
          <w:szCs w:val="28"/>
        </w:rPr>
      </w:pPr>
      <w:r w:rsidRPr="00A042B0">
        <w:rPr>
          <w:rFonts w:ascii="Times New Roman" w:hAnsi="Times New Roman" w:cs="Times New Roman"/>
          <w:b/>
          <w:sz w:val="28"/>
          <w:szCs w:val="28"/>
        </w:rPr>
        <w:t>ГК «С4С»</w:t>
      </w:r>
    </w:p>
    <w:p w14:paraId="4548BADE" w14:textId="77777777" w:rsidR="00A042B0" w:rsidRDefault="00A042B0" w:rsidP="000160E8">
      <w:pPr>
        <w:spacing w:after="0"/>
        <w:jc w:val="center"/>
        <w:rPr>
          <w:rFonts w:ascii="Times New Roman" w:hAnsi="Times New Roman" w:cs="Times New Roman"/>
          <w:b/>
        </w:rPr>
      </w:pPr>
    </w:p>
    <w:p w14:paraId="301390DF" w14:textId="54907797" w:rsidR="000160E8" w:rsidRPr="00084E91" w:rsidRDefault="000160E8" w:rsidP="000160E8">
      <w:pPr>
        <w:spacing w:after="0"/>
        <w:jc w:val="center"/>
        <w:rPr>
          <w:rFonts w:ascii="Times New Roman" w:hAnsi="Times New Roman" w:cs="Times New Roman"/>
          <w:b/>
        </w:rPr>
      </w:pPr>
      <w:r w:rsidRPr="00084E91">
        <w:rPr>
          <w:rFonts w:ascii="Times New Roman" w:hAnsi="Times New Roman" w:cs="Times New Roman"/>
          <w:b/>
        </w:rPr>
        <w:t xml:space="preserve">Порядок действий </w:t>
      </w:r>
      <w:r>
        <w:rPr>
          <w:rFonts w:ascii="Times New Roman" w:hAnsi="Times New Roman" w:cs="Times New Roman"/>
          <w:b/>
        </w:rPr>
        <w:t>экипажей ГБР</w:t>
      </w:r>
      <w:r w:rsidRPr="00084E91">
        <w:rPr>
          <w:rFonts w:ascii="Times New Roman" w:hAnsi="Times New Roman" w:cs="Times New Roman"/>
          <w:b/>
        </w:rPr>
        <w:br/>
        <w:t xml:space="preserve">при получении тревожных извещений от системы сигнализации ЗАКАЗЧИКА </w:t>
      </w:r>
      <w:r w:rsidRPr="00084E91">
        <w:rPr>
          <w:rFonts w:ascii="Times New Roman" w:hAnsi="Times New Roman" w:cs="Times New Roman"/>
          <w:b/>
        </w:rPr>
        <w:br/>
        <w:t>на пульт централизованного наблюдения</w:t>
      </w:r>
    </w:p>
    <w:p w14:paraId="79A99080" w14:textId="77777777" w:rsidR="000160E8" w:rsidRPr="00084E91" w:rsidRDefault="000160E8" w:rsidP="000160E8">
      <w:pPr>
        <w:spacing w:after="0"/>
        <w:jc w:val="both"/>
        <w:rPr>
          <w:rFonts w:ascii="Times New Roman" w:hAnsi="Times New Roman" w:cs="Times New Roman"/>
        </w:rPr>
      </w:pPr>
      <w:r w:rsidRPr="00084E91">
        <w:rPr>
          <w:rFonts w:ascii="Times New Roman" w:hAnsi="Times New Roman" w:cs="Times New Roman"/>
        </w:rPr>
        <w:t>При поступлении тревожного извещения от системы охранной сигнализации ЗАКАЗЧИКА на пульт централизованного наблюдения, оперативный дежурный ООО ЧОО «</w:t>
      </w:r>
      <w:r>
        <w:rPr>
          <w:rFonts w:ascii="Times New Roman" w:hAnsi="Times New Roman" w:cs="Times New Roman"/>
        </w:rPr>
        <w:t>С4С</w:t>
      </w:r>
      <w:r w:rsidRPr="00084E91">
        <w:rPr>
          <w:rFonts w:ascii="Times New Roman" w:hAnsi="Times New Roman" w:cs="Times New Roman"/>
        </w:rPr>
        <w:t>» немедленно отправляет на Объект сотрудников охраны.</w:t>
      </w:r>
    </w:p>
    <w:p w14:paraId="7919885D" w14:textId="77777777" w:rsidR="000160E8" w:rsidRPr="00084E91" w:rsidRDefault="000160E8" w:rsidP="000160E8">
      <w:pPr>
        <w:jc w:val="both"/>
        <w:rPr>
          <w:rFonts w:ascii="Times New Roman" w:hAnsi="Times New Roman" w:cs="Times New Roman"/>
        </w:rPr>
      </w:pPr>
      <w:r w:rsidRPr="00084E91">
        <w:rPr>
          <w:rFonts w:ascii="Times New Roman" w:hAnsi="Times New Roman" w:cs="Times New Roman"/>
        </w:rPr>
        <w:t xml:space="preserve">По прибытии к Объекту сотрудники охраны осматривают Объект снаружи на предмет обнаружения следов противоправного посягательства и обнаружения причины срабатывания сигнализации. </w:t>
      </w:r>
      <w:r w:rsidRPr="00084E91">
        <w:rPr>
          <w:rFonts w:ascii="Times New Roman" w:hAnsi="Times New Roman" w:cs="Times New Roman"/>
        </w:rPr>
        <w:br/>
        <w:t>В случае:</w:t>
      </w:r>
    </w:p>
    <w:p w14:paraId="63916061" w14:textId="77777777" w:rsidR="000160E8" w:rsidRPr="00084E91" w:rsidRDefault="000160E8" w:rsidP="000160E8">
      <w:pPr>
        <w:jc w:val="both"/>
        <w:rPr>
          <w:rFonts w:ascii="Times New Roman" w:hAnsi="Times New Roman" w:cs="Times New Roman"/>
          <w:b/>
        </w:rPr>
      </w:pPr>
      <w:r w:rsidRPr="00084E91">
        <w:rPr>
          <w:rFonts w:ascii="Times New Roman" w:hAnsi="Times New Roman" w:cs="Times New Roman"/>
          <w:b/>
        </w:rPr>
        <w:t>- отсутствия признаков противоправного посягательства</w:t>
      </w:r>
      <w:r w:rsidRPr="00084E91">
        <w:rPr>
          <w:rFonts w:ascii="Times New Roman" w:hAnsi="Times New Roman" w:cs="Times New Roman"/>
        </w:rPr>
        <w:t xml:space="preserve"> - составляют акт о выезде. При повторном поступлении тревожного сигнала в период от закрытия до открытия Объекта, уведомляют доверенное лицо, вскрывают Объект и осматривают его изнутри с целью обнаружения причины срабатывания сигнализации. Составляют акт о выезде;</w:t>
      </w:r>
    </w:p>
    <w:p w14:paraId="5B2B482C" w14:textId="77777777" w:rsidR="000160E8" w:rsidRPr="00084E91" w:rsidRDefault="000160E8" w:rsidP="000160E8">
      <w:pPr>
        <w:jc w:val="both"/>
        <w:rPr>
          <w:rFonts w:ascii="Times New Roman" w:hAnsi="Times New Roman" w:cs="Times New Roman"/>
        </w:rPr>
      </w:pPr>
      <w:r w:rsidRPr="00084E91">
        <w:rPr>
          <w:rFonts w:ascii="Times New Roman" w:hAnsi="Times New Roman" w:cs="Times New Roman"/>
          <w:b/>
        </w:rPr>
        <w:t>- обнаружения на Объекте неизвестного</w:t>
      </w:r>
      <w:r w:rsidRPr="00084E91">
        <w:rPr>
          <w:rFonts w:ascii="Times New Roman" w:hAnsi="Times New Roman" w:cs="Times New Roman"/>
        </w:rPr>
        <w:t xml:space="preserve"> (при отсутствии признаков явного посягательства на Объект) -определяют принадлежность неизвестного к этому Объекту. </w:t>
      </w:r>
    </w:p>
    <w:p w14:paraId="267C9F25" w14:textId="77777777" w:rsidR="000160E8" w:rsidRPr="00084E91" w:rsidRDefault="000160E8" w:rsidP="000160E8">
      <w:pPr>
        <w:jc w:val="both"/>
        <w:rPr>
          <w:rFonts w:ascii="Times New Roman" w:hAnsi="Times New Roman" w:cs="Times New Roman"/>
        </w:rPr>
      </w:pPr>
      <w:r w:rsidRPr="00084E91">
        <w:rPr>
          <w:rFonts w:ascii="Times New Roman" w:hAnsi="Times New Roman" w:cs="Times New Roman"/>
        </w:rPr>
        <w:t xml:space="preserve">а) Если он является пользователем системы сигнализации, то уточняют причину срабатывания сигнализации, составляют акт о выезде. </w:t>
      </w:r>
    </w:p>
    <w:p w14:paraId="15F21C25" w14:textId="77777777" w:rsidR="000160E8" w:rsidRPr="00084E91" w:rsidRDefault="000160E8" w:rsidP="000160E8">
      <w:pPr>
        <w:jc w:val="both"/>
        <w:rPr>
          <w:rFonts w:ascii="Times New Roman" w:hAnsi="Times New Roman" w:cs="Times New Roman"/>
        </w:rPr>
      </w:pPr>
      <w:r w:rsidRPr="00084E91">
        <w:rPr>
          <w:rFonts w:ascii="Times New Roman" w:hAnsi="Times New Roman" w:cs="Times New Roman"/>
        </w:rPr>
        <w:t>б) Если он не является пользователем системы сигнализации, то уведомляют доверенное лицо о происшедшем, уточняют у него правомерность нахождения указанного лица на Объекте, если правомерность не подтверждается, то задерживают постороннего, вызывают сотрудников ОВД и немедленно передают им задержанного, дают необходимые пояснения по существу происшедшего, охраняют Объект до прибытия представителя ЗАКАЗЧИКА, составляют акт о выезде;</w:t>
      </w:r>
    </w:p>
    <w:p w14:paraId="042E78C8" w14:textId="77777777" w:rsidR="000160E8" w:rsidRPr="00084E91" w:rsidRDefault="000160E8" w:rsidP="000160E8">
      <w:pPr>
        <w:jc w:val="both"/>
        <w:rPr>
          <w:rFonts w:ascii="Times New Roman" w:hAnsi="Times New Roman" w:cs="Times New Roman"/>
        </w:rPr>
      </w:pPr>
      <w:r w:rsidRPr="00084E91">
        <w:rPr>
          <w:rFonts w:ascii="Times New Roman" w:hAnsi="Times New Roman" w:cs="Times New Roman"/>
          <w:b/>
        </w:rPr>
        <w:t>- обнаружения признаков явного посягательства на охраняемый Объект</w:t>
      </w:r>
      <w:r w:rsidRPr="00084E91">
        <w:rPr>
          <w:rFonts w:ascii="Times New Roman" w:hAnsi="Times New Roman" w:cs="Times New Roman"/>
        </w:rPr>
        <w:t xml:space="preserve"> (открытой двери, следов взлома, поджога, крови, борьбы,  проникновения в электрощит, открытых либо разбитых окон и т.п.) – уведомляют доверенное лицо, вызывают сотрудников ОВД, скорую медицинскую помощь (при необходимости), пресекают посягательство, действуя в соответствии с Законом РФ «О частной детективной и охранной  деятельности в РФ». В случае необходимости, оказывают доврачебную помощь пострадавшим. По прибытии сотрудников ОВД сотрудники охраны немедленно передают задержанного сотрудникам ОВД, дают необходимые пояснения по существу происшедшего, охраняют Объект до прибытия представителя ЗАКАЗЧИКА, составляют акт о выезде; </w:t>
      </w:r>
    </w:p>
    <w:p w14:paraId="05DC531F" w14:textId="77777777" w:rsidR="000160E8" w:rsidRPr="00084E91" w:rsidRDefault="000160E8" w:rsidP="000160E8">
      <w:pPr>
        <w:jc w:val="both"/>
        <w:rPr>
          <w:rFonts w:ascii="Times New Roman" w:hAnsi="Times New Roman" w:cs="Times New Roman"/>
        </w:rPr>
      </w:pPr>
      <w:r w:rsidRPr="00084E91">
        <w:rPr>
          <w:rFonts w:ascii="Times New Roman" w:hAnsi="Times New Roman" w:cs="Times New Roman"/>
        </w:rPr>
        <w:t xml:space="preserve">- </w:t>
      </w:r>
      <w:r w:rsidRPr="00084E91">
        <w:rPr>
          <w:rFonts w:ascii="Times New Roman" w:hAnsi="Times New Roman" w:cs="Times New Roman"/>
          <w:b/>
        </w:rPr>
        <w:t>захвата заложников -</w:t>
      </w:r>
      <w:r w:rsidRPr="00084E91">
        <w:rPr>
          <w:rFonts w:ascii="Times New Roman" w:hAnsi="Times New Roman" w:cs="Times New Roman"/>
        </w:rPr>
        <w:t xml:space="preserve"> немедленно вызывают представителей правоохранительных органов, уведомляют доверенное лицо.</w:t>
      </w:r>
    </w:p>
    <w:p w14:paraId="706D8428" w14:textId="77777777" w:rsidR="000160E8" w:rsidRPr="00084E91" w:rsidRDefault="000160E8" w:rsidP="000160E8">
      <w:pPr>
        <w:rPr>
          <w:rFonts w:ascii="Times New Roman" w:hAnsi="Times New Roman" w:cs="Times New Roman"/>
        </w:rPr>
      </w:pPr>
      <w:r w:rsidRPr="00084E91">
        <w:rPr>
          <w:rFonts w:ascii="Times New Roman" w:hAnsi="Times New Roman" w:cs="Times New Roman"/>
          <w:b/>
        </w:rPr>
        <w:t>- при установлении конфликта</w:t>
      </w:r>
      <w:r w:rsidRPr="00084E91">
        <w:rPr>
          <w:rFonts w:ascii="Times New Roman" w:hAnsi="Times New Roman" w:cs="Times New Roman"/>
        </w:rPr>
        <w:t>, связанного с фактом гражданско-правового спора юридических и (или) физических лиц с разделом имущества и возвратом собственности:</w:t>
      </w:r>
    </w:p>
    <w:p w14:paraId="3473DFB4" w14:textId="77777777" w:rsidR="000160E8" w:rsidRPr="00084E91" w:rsidRDefault="000160E8" w:rsidP="000160E8">
      <w:pPr>
        <w:rPr>
          <w:rFonts w:ascii="Times New Roman" w:hAnsi="Times New Roman" w:cs="Times New Roman"/>
        </w:rPr>
      </w:pPr>
      <w:r w:rsidRPr="00084E91">
        <w:rPr>
          <w:rFonts w:ascii="Times New Roman" w:hAnsi="Times New Roman" w:cs="Times New Roman"/>
        </w:rPr>
        <w:t>-  уведомить об этом дежурную часть ОВД для прибытия сотрудника полиции; до прибытия сотрудников полиции предложить противной стороне «Заказчика» выйти из объекта;</w:t>
      </w:r>
    </w:p>
    <w:p w14:paraId="5C59C8E4" w14:textId="77777777" w:rsidR="000160E8" w:rsidRPr="00084E91" w:rsidRDefault="000160E8" w:rsidP="000160E8">
      <w:pPr>
        <w:rPr>
          <w:rFonts w:ascii="Times New Roman" w:hAnsi="Times New Roman" w:cs="Times New Roman"/>
        </w:rPr>
      </w:pPr>
      <w:r w:rsidRPr="00084E91">
        <w:rPr>
          <w:rFonts w:ascii="Times New Roman" w:hAnsi="Times New Roman" w:cs="Times New Roman"/>
        </w:rPr>
        <w:t>- при нарушении общественного порядка на объекте принять меры к его наведению, предложить «Заказчику» написать заявление в ОВД о принятии мер к нарушителям.</w:t>
      </w:r>
    </w:p>
    <w:p w14:paraId="04EB3153" w14:textId="77777777" w:rsidR="00741038" w:rsidRDefault="00741038"/>
    <w:sectPr w:rsidR="00741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E8"/>
    <w:rsid w:val="000160E8"/>
    <w:rsid w:val="00741038"/>
    <w:rsid w:val="00A0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CF39"/>
  <w15:chartTrackingRefBased/>
  <w15:docId w15:val="{2DE55312-AA9F-4AC7-BE62-2918D8E4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2020-05-08T09:18:00Z</dcterms:created>
  <dcterms:modified xsi:type="dcterms:W3CDTF">2020-05-08T09:23:00Z</dcterms:modified>
</cp:coreProperties>
</file>