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B6DD" w14:textId="601DE3F8" w:rsidR="005342D4" w:rsidRPr="005342D4" w:rsidRDefault="005342D4" w:rsidP="005342D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5342D4">
        <w:rPr>
          <w:rFonts w:ascii="Times New Roman" w:hAnsi="Times New Roman" w:cs="Times New Roman"/>
          <w:b/>
          <w:bCs/>
          <w:sz w:val="32"/>
          <w:szCs w:val="32"/>
        </w:rPr>
        <w:t>ГК «С4С»</w:t>
      </w:r>
    </w:p>
    <w:p w14:paraId="785E0184" w14:textId="77777777" w:rsidR="005342D4" w:rsidRPr="004054C0" w:rsidRDefault="005342D4" w:rsidP="005342D4">
      <w:pPr>
        <w:rPr>
          <w:rFonts w:ascii="Times New Roman" w:hAnsi="Times New Roman" w:cs="Times New Roman"/>
        </w:rPr>
      </w:pPr>
      <w:r w:rsidRPr="00C736A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F988787" wp14:editId="199431CB">
                <wp:extent cx="6139815" cy="2667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9815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D4D439" w14:textId="77777777" w:rsidR="005342D4" w:rsidRDefault="005342D4" w:rsidP="005342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42D4">
                              <w:rPr>
                                <w:rFonts w:ascii="Arial" w:hAnsi="Arial" w:cs="Arial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ИНСТРУКЦИЯ ДЛЯ ПОЛЬЗОВАТЕЛЯ ПО СДАЧЕ ОБЪЕКТА ПОД ОХРАНУ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9887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83.4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14:paraId="72D4D439" w14:textId="77777777" w:rsidR="005342D4" w:rsidRDefault="005342D4" w:rsidP="005342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42D4">
                        <w:rPr>
                          <w:rFonts w:ascii="Arial" w:hAnsi="Arial" w:cs="Arial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ИНСТРУКЦИЯ ДЛЯ ПОЛЬЗОВАТЕЛЯ ПО СДАЧЕ ОБЪЕКТА ПОД ОХРАНУ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D1EDC" w14:textId="77777777" w:rsidR="005342D4" w:rsidRPr="004054C0" w:rsidRDefault="005342D4" w:rsidP="005342D4">
      <w:pPr>
        <w:rPr>
          <w:rFonts w:ascii="Times New Roman" w:hAnsi="Times New Roman" w:cs="Times New Roman"/>
        </w:rPr>
      </w:pPr>
    </w:p>
    <w:p w14:paraId="7A45CC23" w14:textId="77777777" w:rsidR="005342D4" w:rsidRDefault="005342D4" w:rsidP="005342D4">
      <w:pPr>
        <w:ind w:left="357"/>
        <w:rPr>
          <w:rFonts w:ascii="Times New Roman" w:hAnsi="Times New Roman" w:cs="Times New Roman"/>
        </w:rPr>
      </w:pPr>
    </w:p>
    <w:p w14:paraId="62B56255" w14:textId="77777777" w:rsidR="005342D4" w:rsidRDefault="005342D4" w:rsidP="005342D4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054C0">
        <w:rPr>
          <w:rFonts w:ascii="Times New Roman" w:hAnsi="Times New Roman" w:cs="Times New Roman"/>
        </w:rPr>
        <w:t>Закрыть на замки и запорные устройства все окна и двери</w:t>
      </w:r>
      <w:r>
        <w:rPr>
          <w:rFonts w:ascii="Times New Roman" w:hAnsi="Times New Roman" w:cs="Times New Roman"/>
        </w:rPr>
        <w:t xml:space="preserve"> кроме входной</w:t>
      </w:r>
      <w:r w:rsidRPr="004054C0">
        <w:rPr>
          <w:rFonts w:ascii="Times New Roman" w:hAnsi="Times New Roman" w:cs="Times New Roman"/>
        </w:rPr>
        <w:t>, на которых установлены извещатели сигнализации. Проверить работоспособность всех извещателей объемного обнаружения, установленных в помещении.</w:t>
      </w:r>
    </w:p>
    <w:p w14:paraId="638A4E63" w14:textId="77777777" w:rsidR="005342D4" w:rsidRDefault="005342D4" w:rsidP="005342D4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2.Ввести на клавиатуре управления код постановки под охрану и нажать «Ввод», запереть входную дверь на запорные устройства, убедиться, что световой выносной индикатор горит ровным светом. </w:t>
      </w:r>
    </w:p>
    <w:p w14:paraId="4BEE214D" w14:textId="77777777" w:rsidR="005342D4" w:rsidRPr="004054C0" w:rsidRDefault="005342D4" w:rsidP="005342D4">
      <w:pPr>
        <w:ind w:left="357" w:firstLine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C578D">
        <w:rPr>
          <w:rFonts w:ascii="Times New Roman" w:hAnsi="Times New Roman" w:cs="Times New Roman"/>
        </w:rPr>
        <w:t xml:space="preserve">Убедиться </w:t>
      </w:r>
      <w:r>
        <w:rPr>
          <w:rFonts w:ascii="Times New Roman" w:hAnsi="Times New Roman" w:cs="Times New Roman"/>
        </w:rPr>
        <w:t>в</w:t>
      </w:r>
      <w:r w:rsidRPr="00DC578D">
        <w:rPr>
          <w:rFonts w:ascii="Times New Roman" w:hAnsi="Times New Roman" w:cs="Times New Roman"/>
        </w:rPr>
        <w:t xml:space="preserve"> получении извещения в мобильном приложении «</w:t>
      </w:r>
      <w:r w:rsidRPr="00DC578D">
        <w:rPr>
          <w:rFonts w:ascii="Times New Roman" w:hAnsi="Times New Roman" w:cs="Times New Roman"/>
          <w:lang w:val="en-US"/>
        </w:rPr>
        <w:t>My</w:t>
      </w:r>
      <w:r w:rsidRPr="00DC578D">
        <w:rPr>
          <w:rFonts w:ascii="Times New Roman" w:hAnsi="Times New Roman" w:cs="Times New Roman"/>
        </w:rPr>
        <w:t xml:space="preserve"> </w:t>
      </w:r>
      <w:r w:rsidRPr="00DC578D">
        <w:rPr>
          <w:rFonts w:ascii="Times New Roman" w:hAnsi="Times New Roman" w:cs="Times New Roman"/>
          <w:lang w:val="en-US"/>
        </w:rPr>
        <w:t>alarm</w:t>
      </w:r>
      <w:r w:rsidRPr="00DC578D">
        <w:rPr>
          <w:rFonts w:ascii="Times New Roman" w:hAnsi="Times New Roman" w:cs="Times New Roman"/>
        </w:rPr>
        <w:t>» о взятии</w:t>
      </w:r>
      <w:r>
        <w:rPr>
          <w:rFonts w:ascii="Times New Roman" w:hAnsi="Times New Roman" w:cs="Times New Roman"/>
        </w:rPr>
        <w:t xml:space="preserve"> объекта</w:t>
      </w:r>
      <w:r w:rsidRPr="00DC578D">
        <w:rPr>
          <w:rFonts w:ascii="Times New Roman" w:hAnsi="Times New Roman" w:cs="Times New Roman"/>
        </w:rPr>
        <w:t xml:space="preserve"> под </w:t>
      </w:r>
      <w:r>
        <w:rPr>
          <w:rFonts w:ascii="Times New Roman" w:hAnsi="Times New Roman" w:cs="Times New Roman"/>
        </w:rPr>
        <w:t xml:space="preserve">               </w:t>
      </w:r>
      <w:r w:rsidRPr="00DC578D">
        <w:rPr>
          <w:rFonts w:ascii="Times New Roman" w:hAnsi="Times New Roman" w:cs="Times New Roman"/>
        </w:rPr>
        <w:t>охрану. В случае</w:t>
      </w:r>
      <w:r>
        <w:rPr>
          <w:rFonts w:ascii="Times New Roman" w:hAnsi="Times New Roman" w:cs="Times New Roman"/>
        </w:rPr>
        <w:t xml:space="preserve"> </w:t>
      </w:r>
      <w:r w:rsidRPr="00DC578D">
        <w:rPr>
          <w:rFonts w:ascii="Times New Roman" w:hAnsi="Times New Roman" w:cs="Times New Roman"/>
        </w:rPr>
        <w:t>не получения извещения, уточнить информацию о взятии объекта под охрану у дежурного ПЦН по тел.:</w:t>
      </w:r>
      <w:r w:rsidRPr="00DC578D">
        <w:t xml:space="preserve"> </w:t>
      </w:r>
      <w:r w:rsidRPr="00DC578D">
        <w:rPr>
          <w:rFonts w:ascii="Times New Roman" w:hAnsi="Times New Roman" w:cs="Times New Roman"/>
        </w:rPr>
        <w:t>(49232)3-47-96 или 8-915-794-58-70.</w:t>
      </w:r>
    </w:p>
    <w:p w14:paraId="0980720D" w14:textId="77777777" w:rsidR="005342D4" w:rsidRPr="004054C0" w:rsidRDefault="005342D4" w:rsidP="005342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054C0">
        <w:rPr>
          <w:rFonts w:ascii="Times New Roman" w:hAnsi="Times New Roman" w:cs="Times New Roman"/>
        </w:rPr>
        <w:t>При вскрытии в охраняемое время, а также в случае неисправности сигнализации сообщать об этом на пульт «</w:t>
      </w:r>
      <w:r>
        <w:rPr>
          <w:rFonts w:ascii="Times New Roman" w:hAnsi="Times New Roman" w:cs="Times New Roman"/>
        </w:rPr>
        <w:t>С4С</w:t>
      </w:r>
      <w:r w:rsidRPr="004054C0">
        <w:rPr>
          <w:rFonts w:ascii="Times New Roman" w:hAnsi="Times New Roman" w:cs="Times New Roman"/>
        </w:rPr>
        <w:t xml:space="preserve">» по тел.: </w:t>
      </w:r>
      <w:r>
        <w:rPr>
          <w:rFonts w:ascii="Times New Roman" w:hAnsi="Times New Roman" w:cs="Times New Roman"/>
        </w:rPr>
        <w:t>(49232)</w:t>
      </w:r>
      <w:r w:rsidRPr="004054C0">
        <w:rPr>
          <w:rFonts w:ascii="Times New Roman" w:hAnsi="Times New Roman" w:cs="Times New Roman"/>
        </w:rPr>
        <w:t>3-47-96 или 8-915-794-58-70</w:t>
      </w:r>
      <w:r>
        <w:rPr>
          <w:rFonts w:ascii="Times New Roman" w:hAnsi="Times New Roman" w:cs="Times New Roman"/>
        </w:rPr>
        <w:t>.</w:t>
      </w:r>
    </w:p>
    <w:p w14:paraId="1FA3FF7E" w14:textId="77777777" w:rsidR="005342D4" w:rsidRPr="004054C0" w:rsidRDefault="005342D4" w:rsidP="005342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054C0">
        <w:rPr>
          <w:rFonts w:ascii="Times New Roman" w:hAnsi="Times New Roman" w:cs="Times New Roman"/>
        </w:rPr>
        <w:t>При срабатывании</w:t>
      </w:r>
      <w:r>
        <w:rPr>
          <w:rFonts w:ascii="Times New Roman" w:hAnsi="Times New Roman" w:cs="Times New Roman"/>
        </w:rPr>
        <w:t>,</w:t>
      </w:r>
      <w:r w:rsidRPr="004054C0">
        <w:rPr>
          <w:rFonts w:ascii="Times New Roman" w:hAnsi="Times New Roman" w:cs="Times New Roman"/>
        </w:rPr>
        <w:t xml:space="preserve"> какого-либо шлейфа («Вход», «Периметр», «Объем») свето</w:t>
      </w:r>
      <w:r>
        <w:rPr>
          <w:rFonts w:ascii="Times New Roman" w:hAnsi="Times New Roman" w:cs="Times New Roman"/>
        </w:rPr>
        <w:t xml:space="preserve">вой оповещатель будет мигать. </w:t>
      </w:r>
      <w:r w:rsidRPr="004054C0">
        <w:rPr>
          <w:rFonts w:ascii="Times New Roman" w:hAnsi="Times New Roman" w:cs="Times New Roman"/>
        </w:rPr>
        <w:t>При открытии ответственному лицу необходимо</w:t>
      </w:r>
      <w:r>
        <w:rPr>
          <w:rFonts w:ascii="Times New Roman" w:hAnsi="Times New Roman" w:cs="Times New Roman"/>
        </w:rPr>
        <w:t xml:space="preserve"> ввести код пользователя </w:t>
      </w:r>
      <w:r w:rsidRPr="00BA706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клавиатуре управления</w:t>
      </w:r>
      <w:r w:rsidRPr="00BA7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нажать «Ввод».</w:t>
      </w:r>
    </w:p>
    <w:p w14:paraId="718D4309" w14:textId="77777777" w:rsidR="005342D4" w:rsidRPr="004054C0" w:rsidRDefault="005342D4" w:rsidP="005342D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4054C0">
        <w:rPr>
          <w:rFonts w:ascii="Times New Roman" w:hAnsi="Times New Roman" w:cs="Times New Roman"/>
          <w:b/>
        </w:rPr>
        <w:t>ВНИМАНИЕ! Не допускать к средствам сигнализации посторонних лиц, не связанных с ООО ЧОО «</w:t>
      </w:r>
      <w:r>
        <w:rPr>
          <w:rFonts w:ascii="Times New Roman" w:hAnsi="Times New Roman" w:cs="Times New Roman"/>
          <w:b/>
        </w:rPr>
        <w:t>С4С</w:t>
      </w:r>
      <w:r w:rsidRPr="004054C0">
        <w:rPr>
          <w:rFonts w:ascii="Times New Roman" w:hAnsi="Times New Roman" w:cs="Times New Roman"/>
          <w:b/>
        </w:rPr>
        <w:t>»!!!</w:t>
      </w:r>
    </w:p>
    <w:p w14:paraId="5351AE4C" w14:textId="77777777" w:rsidR="005342D4" w:rsidRPr="004054C0" w:rsidRDefault="005342D4" w:rsidP="005342D4">
      <w:pPr>
        <w:rPr>
          <w:rFonts w:ascii="Times New Roman" w:hAnsi="Times New Roman" w:cs="Times New Roman"/>
        </w:rPr>
      </w:pPr>
    </w:p>
    <w:p w14:paraId="5B8AE132" w14:textId="77777777" w:rsidR="00741038" w:rsidRDefault="00741038"/>
    <w:sectPr w:rsidR="007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D4"/>
    <w:rsid w:val="005342D4"/>
    <w:rsid w:val="007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A09"/>
  <w15:chartTrackingRefBased/>
  <w15:docId w15:val="{BFB9DB12-5E70-4AD4-8F36-7A73D365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2020-05-08T09:13:00Z</dcterms:created>
  <dcterms:modified xsi:type="dcterms:W3CDTF">2020-05-08T09:15:00Z</dcterms:modified>
</cp:coreProperties>
</file>